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E" w:rsidRPr="000200D0" w:rsidRDefault="008628DE" w:rsidP="000200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ผลการดำเนินงานพัฒนา</w:t>
      </w:r>
      <w:r w:rsidR="009A00FF" w:rsidRPr="000200D0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โรงเรียนวิถีพุทธชั้นนำรุ่นที่ ๖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ตามเงื่อนไขการรับรางวัล พ.ศ.๒๕๕๘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1"/>
        <w:gridCol w:w="2877"/>
        <w:gridCol w:w="2337"/>
        <w:gridCol w:w="2336"/>
        <w:gridCol w:w="2337"/>
      </w:tblGrid>
      <w:tr w:rsidR="009A00FF" w:rsidRPr="009A00FF" w:rsidTr="005D565A">
        <w:tc>
          <w:tcPr>
            <w:tcW w:w="4068" w:type="dxa"/>
          </w:tcPr>
          <w:p w:rsidR="009A00FF" w:rsidRPr="009A00FF" w:rsidRDefault="000B7039" w:rsidP="005D565A">
            <w:pPr>
              <w:pStyle w:val="a3"/>
              <w:tabs>
                <w:tab w:val="left" w:pos="540"/>
              </w:tabs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รายชื่อโรงเรียนวิถีพุทธชั้นนำรุ่นที่ ๖</w:t>
            </w:r>
          </w:p>
        </w:tc>
        <w:tc>
          <w:tcPr>
            <w:tcW w:w="2880" w:type="dxa"/>
          </w:tcPr>
          <w:p w:rsidR="009A00FF" w:rsidRDefault="009A00FF" w:rsidP="005D565A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340" w:type="dxa"/>
          </w:tcPr>
          <w:p w:rsidR="009A00FF" w:rsidRDefault="009A00FF" w:rsidP="005D565A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2340" w:type="dxa"/>
          </w:tcPr>
          <w:p w:rsidR="009A00FF" w:rsidRDefault="009A00FF" w:rsidP="005D565A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อบรมครู</w:t>
            </w:r>
          </w:p>
        </w:tc>
        <w:tc>
          <w:tcPr>
            <w:tcW w:w="2340" w:type="dxa"/>
          </w:tcPr>
          <w:p w:rsidR="009A00FF" w:rsidRDefault="009A00FF" w:rsidP="005D565A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อบรมนักเรียน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โรงเรียนวัดประยุรวงศาวาส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โรงเรียนบ้านสระ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ลุ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มพุก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กาญจนบุรี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โรงเรียนสาธิตวัดพระบรมธาตุ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กำแพงเพชร เขต 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โรงเรียนบ้านหัวรัง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กำแพงเพชร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โรงเรียนบ้านขามป้อม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ขอนแก่น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โรงเรียนอนุบาลชัยนาท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โรงเรียนบ้านห้วยไร่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เชียงราย เขต ๓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โรงเรียนพุทธิ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โศภ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เชียงใหม่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โรงเรียนพง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พิกุลเชียงใหม่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เชียงใหม่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เขต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โรงเรียนวัดสบกเขียว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โรงเรียนวัดโคกเขมา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นครปฐม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โรงเรียนวัดทุ่งสว่าง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นครราชสีมา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โรงเรียนบ้านหนองหว้า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นครราชสีมา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๖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โรงเรียนวัดกู่สามัคคี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นครราชสีมา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๖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โรงเรียนนิคมสร้างตนเอง 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มาย ๓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นครราชสีมา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๗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โรงเรียนวัดทุ่งแย้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 xml:space="preserve">นครศรีธรรมราช เขต ๑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โรงเรียนอนุบาลบางกรวย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นนทบุรี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โรงเรียนบ้านป่าไร่โนนม่วง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บึงกาฬ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โรงเรียนบ้านนาสวรรค์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บึงกาฬ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โรงเรียนวัดบ้านจอม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บุรีรัมย์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โรงเรียนบ้านถนนน้อย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บุรีรัมย์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โรงเรียนบ้านถนนหัก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(เพียรประจงวิทยา)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บุรีรัมย์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โรงเรียนวัดนิคมสถิต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ปัตตานี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โรงเรียนวัดโสภณเจติการาม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พระนครศรีอยุธยา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โรงเรียนวัดโพธิ์แตงใต้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พระนครศรีอยุธยา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โรงเรียนวัดคู้สลอด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พระนครศรีอยุธยา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โรงเรียนวัดม่วงหวาน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พระนครศรีอยุธยา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โรงเรียนวัดกระแชง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6"/>
                <w:sz w:val="32"/>
                <w:szCs w:val="32"/>
                <w:cs/>
              </w:rPr>
              <w:t>พระนครศรีอยุธยา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โรงเรียนวัดหัวควน 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พัทลุง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โรงเรียนวัดท่าบัวทอง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พิจิตร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เขต 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9A00FF">
              <w:rPr>
                <w:rFonts w:ascii="TH SarabunIT๙" w:hAnsi="TH SarabunIT๙" w:cs="TH SarabunIT๙"/>
                <w:sz w:val="32"/>
                <w:szCs w:val="32"/>
                <w:cs/>
              </w:rPr>
              <w:t>วัดใหม่ราษฎร์ศรัทธาราม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พิษณุโลก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โรงเรียนวัดท่าคอย(สกุณอุปถัมภ์)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เพชรบุรี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โรงเรียนบ้านท่าโล้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เพชรบุรี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โรงเรียนวัดตาลกง(ธรรมศรียา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เพชรบุรี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โรงเรียนบ้านสะเดียง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เพชรบูรณ์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โรงเรียนบ้านกกจั่น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เพชรบูรณ์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pacing w:val="-20"/>
                <w:sz w:val="32"/>
                <w:szCs w:val="32"/>
                <w:cs/>
              </w:rPr>
              <w:t>โรงเรียนวัดเม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pacing w:val="-20"/>
                <w:sz w:val="32"/>
                <w:szCs w:val="32"/>
                <w:cs/>
              </w:rPr>
              <w:t>ธั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pacing w:val="-20"/>
                <w:sz w:val="32"/>
                <w:szCs w:val="32"/>
                <w:cs/>
              </w:rPr>
              <w:t>งกราวาส (เทศรัฐราษฎร์นุกูล)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แพร่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โรงเรียนวัดกาญจนราม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แพร่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pacing w:val="-20"/>
                <w:sz w:val="32"/>
                <w:szCs w:val="32"/>
                <w:cs/>
              </w:rPr>
              <w:t>โรงเรียนบ้านนาตุ้ม(คุรุราษฎร์วิทยานุสรณ์)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แพร่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โรงเรียนบ้านโนนม่วงท่าพลับพลา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มหาสารคาม 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เลิง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แฝกบัวแก้ว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มหาสารคาม 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กุง</w:t>
            </w:r>
            <w:proofErr w:type="spellEnd"/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มหาสารคาม 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๓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โรงเรียนโสกกาว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4"/>
                <w:sz w:val="32"/>
                <w:szCs w:val="32"/>
                <w:cs/>
              </w:rPr>
              <w:t>มหาสารคาม  เขต ๓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โรงเรียนบ้านในสอย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แม่ฮ่องสอน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โรงเรียนเมืองธวัชบุรี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ร้อยเอ็ด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โรงเรียนชุมชนบ้านยางกู่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ร้อยเอ็ด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โรงเรียนบ้านท่าเสา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ระยอง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เขต1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โรงเรียนรุจิรพ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ัฒน์</w:t>
            </w:r>
            <w:proofErr w:type="spellEnd"/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ราชบุรี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โรงเรียนวัดชัฏใหญ่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ราชบุรี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โรงเรียนอนุบาลเมืองราชบุรี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ราชบุรี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โรงเรียนบ้านนาแช่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ลำปาง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โรงเรียนบ้านหนองเกิด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ลำพูน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เขต 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โรงเรียนด่านซ้าย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เลยเขต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โรงเรียนบ้านพังโคน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(จำปาสามัคคีวิทยา)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สกลนคร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โรงเรียนอนุบาลสตูล 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โรงเรียนอนุบาลพระสมุทรเจดีย์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สมุทรปราการ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โรงเรียนอนุบาลสมุทรสงคราม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โรงเรียนวัดยกกระบัตร(ชุบราษฎร์นุสรณ์)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โรงเรียนบ้านคลองแค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โรงเรียนวัดศรีเมือง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โรงเรียนชุมชลบ้านหนองแวง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สระแก้ว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โรงเรียนบ้านคลองน้ำใส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สระแก้ว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โรงเรียนศรีสาคร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โรงเรียนวัดประดับ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โรงเรียนบ้านลำ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โรงเรียนบ้านแม่เทิน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สุโขทัย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โรงเรียนบ้านเสกก่อง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สุรินทร์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โรงเรียนอนุบาลสังคม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หนองคาย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โรงเรียนบ้านส้มป่อยค่ายเมืองแสน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หนองบัวลำภู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อุดรธานี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โรงเรียนบ้านโนนอำนวย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อุดรธานี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โรงเรียนบ้านตำแย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อุบลราชธานี เขต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โรงเรียนบ้านหนองขี้เห็น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อุบลราชธานี เขต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๕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โรงเรียนแจงร้อนวิทยา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๑ 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โรงเรียนมัธยมวัดหนองจอก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๒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โรงเรียนพิบูลวิทยาลัย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เขต.๕ ลพบุรี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โรงเรียนบางหลวงพิทยาคม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สุพรรณบุรี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โรงเรียนอู่ทองศึกษาลัย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สุพรรณบุรี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โรงเรียนปรีดารามวิทยาคม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นครปฐม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โรงเรียนภัทรญาณวิทยา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นครปฐม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โรงเรียนวัดห้วยจระเข้วิทยาคม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นครปฐม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โรงเรียนสถาพรวิทยา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เขต.๙ นครปฐม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โรงเรียนสุราษฎร์ธานี ๒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 ๑๑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โรงเรียนชะอวดเคร่งธรรมวิทยา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 ๑๒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โรงเรียนคลองยางประชาอนุสรณ์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 ๑๓ กระบี่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โรงเรียนประชาบดีพิทยาคม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 ๒๑ หนองคาย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โรงเรียนกุตา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ไก้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22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โรงเรียนไชยบุรีวิทยาคม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เขต.๒๒ นครพนม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โรงเรียนดอนไทรงามพิทยาคม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เขต. ๒๔ กาฬสินธุ์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โรงเรียนแกดำวิทยาคาร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๒๖ มหาสารคาม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โรงเรียนยโสธรพิทยาคม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โรงเรียนปทุมพิทยาคม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2๙ อุบลราชธานี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โรงเรียนอุบลรัตราชกัญญาราชวิทยาลัย นครราชสีมา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๓๑ นครราชสีมา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โรงเรียนรัตนบุรี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 ๓๓ สุรินทร์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โรงเรียนบ้านบุวิทยาสรรค์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32 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โรงเรียนฝายกวางวิทยาคม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36 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RPr="009A00FF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โรงเรียนเท</w:t>
            </w:r>
            <w:proofErr w:type="spellStart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ิง</w:t>
            </w:r>
            <w:proofErr w:type="spellEnd"/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วิทยาคม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เขต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36 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5D565A">
        <w:tc>
          <w:tcPr>
            <w:tcW w:w="4068" w:type="dxa"/>
          </w:tcPr>
          <w:p w:rsidR="000B7039" w:rsidRPr="009A00FF" w:rsidRDefault="000B7039" w:rsidP="005D565A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00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โรงเรียนวังบ่อวิทยา</w:t>
            </w:r>
          </w:p>
        </w:tc>
        <w:tc>
          <w:tcPr>
            <w:tcW w:w="2880" w:type="dxa"/>
          </w:tcPr>
          <w:p w:rsidR="000B7039" w:rsidRPr="009A00FF" w:rsidRDefault="000B7039" w:rsidP="005D565A">
            <w:pPr>
              <w:ind w:left="-1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เขต 42</w:t>
            </w:r>
            <w:r w:rsidRPr="009A00F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 </w:t>
            </w:r>
            <w:r w:rsidRPr="009A00FF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5D565A">
        <w:tc>
          <w:tcPr>
            <w:tcW w:w="4068" w:type="dxa"/>
          </w:tcPr>
          <w:p w:rsidR="000B7039" w:rsidRPr="009A00FF" w:rsidRDefault="000B7039" w:rsidP="000B7039">
            <w:pPr>
              <w:pStyle w:val="a3"/>
              <w:tabs>
                <w:tab w:val="left" w:pos="540"/>
              </w:tabs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รายชื่อโรงเรียนวิถีพุทธ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พระราชทาน รุ่น ๑</w:t>
            </w:r>
          </w:p>
        </w:tc>
        <w:tc>
          <w:tcPr>
            <w:tcW w:w="2880" w:type="dxa"/>
          </w:tcPr>
          <w:p w:rsidR="000B7039" w:rsidRDefault="000B7039" w:rsidP="00EC5A5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2340" w:type="dxa"/>
          </w:tcPr>
          <w:p w:rsidR="000B7039" w:rsidRDefault="000B7039" w:rsidP="000B7039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2340" w:type="dxa"/>
          </w:tcPr>
          <w:p w:rsidR="000B7039" w:rsidRDefault="000B7039" w:rsidP="000B7039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อบรมครู</w:t>
            </w:r>
          </w:p>
        </w:tc>
        <w:tc>
          <w:tcPr>
            <w:tcW w:w="2340" w:type="dxa"/>
          </w:tcPr>
          <w:p w:rsidR="000B7039" w:rsidRDefault="000B7039" w:rsidP="000B7039">
            <w:pPr>
              <w:ind w:left="3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อบรมนักเรียน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โรงเรียนวัดเฉลิมพระเกียรติ(พิบูลบำรุง)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ป.นนทบุรีเขต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โรงเรียนจุฬาภรณราชวิทยาลัย เชียงราย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 เขต ๓๖ เชียงราย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โรงเรียนชัยนาทพิทยาคม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 เขต ๕ ชัยนาท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โรงเรียนชุมชนบ้านตาหลังใน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ป.สระแก้ว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โรงเรียนบ้านคลองมะนาว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ป.ตราด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โรงเรียนบ้านด่านสันติราษฎร์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ป.ยะลา เขต ๓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โรงเรียนบ้านโนนสำราญ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ป.อุดรธานี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โรงเรียนบ้านปอบิด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ป.นครราชสีมา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เปือย</w:t>
            </w:r>
            <w:proofErr w:type="spellEnd"/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ป.อุบลราชธานี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โรงเรียนบ้านแม่จ้อง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ป.เชียงใหม่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โรงเรียนบ้านไร่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ป.หนองคาย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โรงเรียนบ้านหนองผักหนอก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ป.สระบุรี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</w:t>
            </w: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ป.หนองคาย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โรงเรียนป่าแดงวิทยา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ป.เชียงราย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โรงเรียนพังทุยพัฒนศึกษา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 เขต ๒๕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โรงเรียนลองวิทยา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37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โรงเรียนวัดช่องลาภ (โชคลาภประชาพัฒนา)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ป.ราชบุรี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โรงเรียนวัดเนินเขาดิน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ป.ระยอง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โรงเรียนวัดบ้านนา(ฟินวิทยาคม)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ป.ชลบุรี เขต ๓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โรงเรียนวัดบ้านหนองบัวศาลา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ป.นครราชสีมา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โรงเรียนวัดลาดระโหง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ป.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พระนครศรีอยุธยา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โรงเรียนวัดสวนส้ม(สุขประชานุกูล)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ป.สมุทรปราการ เขต ๑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โรงเรียนวัดหนามแดง(เขียวอุทิศ)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ป.สมุทรปราการ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โรงเรียนวัดใหม่สุคนธาราม(ปิ่นรัตนราษฎร์)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ป.นครปฐม เขต ๒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โรงเรียนสระยายโสมวิทยา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 เขต ๙ สุพรรณบุรี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สฤษดิ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เดช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ป.จันทบุรี เขต </w:t>
            </w: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7039" w:rsidTr="000B7039">
        <w:tc>
          <w:tcPr>
            <w:tcW w:w="4068" w:type="dxa"/>
            <w:vAlign w:val="center"/>
          </w:tcPr>
          <w:p w:rsidR="000B7039" w:rsidRPr="000B7039" w:rsidRDefault="000B7039" w:rsidP="000B703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7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วิทยาลัยอาชีวศึกษาจุลมณีศรีสะเกษ </w:t>
            </w:r>
          </w:p>
        </w:tc>
        <w:tc>
          <w:tcPr>
            <w:tcW w:w="2880" w:type="dxa"/>
            <w:vAlign w:val="center"/>
          </w:tcPr>
          <w:p w:rsidR="000B7039" w:rsidRPr="000B7039" w:rsidRDefault="000B7039" w:rsidP="000B7039">
            <w:pPr>
              <w:tabs>
                <w:tab w:val="left" w:pos="54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อาชีวศึกษา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</w:tcPr>
          <w:p w:rsidR="000B7039" w:rsidRDefault="000B7039"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sym w:font="Wingdings 2" w:char="F081"/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413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ปฏิบัติแล้ว</w:t>
            </w:r>
            <w:r w:rsidRPr="00A413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A00FF" w:rsidRDefault="009A00FF" w:rsidP="009A00FF">
      <w:pPr>
        <w:tabs>
          <w:tab w:val="left" w:pos="1080"/>
          <w:tab w:val="left" w:pos="3960"/>
          <w:tab w:val="left" w:pos="4140"/>
          <w:tab w:val="left" w:pos="423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A00FF" w:rsidRPr="009A00FF" w:rsidRDefault="009A00FF" w:rsidP="009A00FF">
      <w:pPr>
        <w:tabs>
          <w:tab w:val="left" w:pos="1080"/>
          <w:tab w:val="left" w:pos="3960"/>
          <w:tab w:val="left" w:pos="4140"/>
          <w:tab w:val="left" w:pos="423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A00FF" w:rsidRDefault="009A00FF">
      <w:pPr>
        <w:rPr>
          <w:cs/>
        </w:rPr>
      </w:pPr>
    </w:p>
    <w:sectPr w:rsidR="009A00FF" w:rsidSect="00EC5A53">
      <w:pgSz w:w="16838" w:h="11906" w:orient="landscape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7F2"/>
    <w:multiLevelType w:val="hybridMultilevel"/>
    <w:tmpl w:val="EB3E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28F2"/>
    <w:multiLevelType w:val="hybridMultilevel"/>
    <w:tmpl w:val="1A34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549"/>
    <w:multiLevelType w:val="hybridMultilevel"/>
    <w:tmpl w:val="5F9672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FF"/>
    <w:rsid w:val="000200D0"/>
    <w:rsid w:val="000B7039"/>
    <w:rsid w:val="004D2F64"/>
    <w:rsid w:val="005D565A"/>
    <w:rsid w:val="008628DE"/>
    <w:rsid w:val="009A00FF"/>
    <w:rsid w:val="00B248EB"/>
    <w:rsid w:val="00E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5E73"/>
  <w15:docId w15:val="{3F738EC9-8DC4-4A73-A5B8-71F5276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FF"/>
    <w:pPr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9A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ไม่มีการเว้นระยะห่าง อักขระ"/>
    <w:link w:val="a6"/>
    <w:uiPriority w:val="1"/>
    <w:locked/>
    <w:rsid w:val="000B7039"/>
    <w:rPr>
      <w:rFonts w:ascii="Calibri" w:eastAsia="Calibri" w:hAnsi="Calibri" w:cs="Cordia New"/>
    </w:rPr>
  </w:style>
  <w:style w:type="paragraph" w:styleId="a6">
    <w:name w:val="No Spacing"/>
    <w:link w:val="a5"/>
    <w:uiPriority w:val="1"/>
    <w:qFormat/>
    <w:rsid w:val="000B7039"/>
    <w:pPr>
      <w:spacing w:after="0" w:line="240" w:lineRule="auto"/>
    </w:pPr>
    <w:rPr>
      <w:rFonts w:ascii="Calibri" w:eastAsia="Calibri" w:hAnsi="Calibri" w:cs="Cordia New"/>
    </w:rPr>
  </w:style>
  <w:style w:type="character" w:styleId="a7">
    <w:name w:val="Hyperlink"/>
    <w:basedOn w:val="a0"/>
    <w:uiPriority w:val="99"/>
    <w:semiHidden/>
    <w:unhideWhenUsed/>
    <w:rsid w:val="000B7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charn</cp:lastModifiedBy>
  <cp:revision>2</cp:revision>
  <dcterms:created xsi:type="dcterms:W3CDTF">2016-09-05T08:47:00Z</dcterms:created>
  <dcterms:modified xsi:type="dcterms:W3CDTF">2016-09-05T08:47:00Z</dcterms:modified>
</cp:coreProperties>
</file>