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D2" w:rsidRDefault="00CC3B92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1.2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 xml:space="preserve">3 </w:t>
      </w:r>
    </w:p>
    <w:p w:rsidR="00281AD2" w:rsidRDefault="00CC3B92">
      <w:pPr>
        <w:pStyle w:val="SubpStyle"/>
      </w:pPr>
      <w:r>
        <w:rPr>
          <w:rStyle w:val="SubStyle"/>
          <w:rFonts w:cs="Angsana New"/>
          <w:bCs/>
          <w:cs/>
        </w:rPr>
        <w:t xml:space="preserve">สำหรับทุกโรงเรียน ส่ง </w:t>
      </w:r>
      <w:proofErr w:type="spellStart"/>
      <w:r>
        <w:rPr>
          <w:rStyle w:val="SubStyle"/>
          <w:rFonts w:cs="Angsana New"/>
          <w:bCs/>
          <w:cs/>
        </w:rPr>
        <w:t>สพป</w:t>
      </w:r>
      <w:proofErr w:type="spellEnd"/>
      <w:r>
        <w:rPr>
          <w:rStyle w:val="SubStyle"/>
        </w:rPr>
        <w:t>./</w:t>
      </w:r>
      <w:proofErr w:type="spellStart"/>
      <w:r>
        <w:rPr>
          <w:rStyle w:val="SubStyle"/>
          <w:rFonts w:cs="Angsana New"/>
          <w:bCs/>
          <w:cs/>
        </w:rPr>
        <w:t>สพม</w:t>
      </w:r>
      <w:proofErr w:type="spellEnd"/>
      <w:r>
        <w:rPr>
          <w:rStyle w:val="SubStyle"/>
        </w:rPr>
        <w:t>.</w:t>
      </w:r>
    </w:p>
    <w:p w:rsidR="00281AD2" w:rsidRDefault="00CC3B92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แบบรายงานผลการจัดกิจกรรมที่สอดคล้องกับการเสริมสร้างค่านิยมหลักของคนไทย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281AD2" w:rsidRDefault="00CC3B92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81AD2" w:rsidRDefault="00CC3B92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โรงเรียนบ้านไร่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เชียงใหม่ เขต</w:t>
      </w:r>
      <w:r>
        <w:rPr>
          <w:rStyle w:val="Txt1Style"/>
        </w:rPr>
        <w:t>4</w:t>
      </w:r>
    </w:p>
    <w:p w:rsidR="00281AD2" w:rsidRDefault="00CC3B92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21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12:53:41</w:t>
      </w:r>
    </w:p>
    <w:tbl>
      <w:tblPr>
        <w:tblStyle w:val="ColspanRowspan"/>
        <w:tblW w:w="0" w:type="auto"/>
        <w:tblInd w:w="20" w:type="dxa"/>
        <w:tblLook w:val="04A0" w:firstRow="1" w:lastRow="0" w:firstColumn="1" w:lastColumn="0" w:noHBand="0" w:noVBand="1"/>
      </w:tblPr>
      <w:tblGrid>
        <w:gridCol w:w="388"/>
        <w:gridCol w:w="5478"/>
        <w:gridCol w:w="1051"/>
        <w:gridCol w:w="1051"/>
        <w:gridCol w:w="1051"/>
        <w:gridCol w:w="1051"/>
      </w:tblGrid>
      <w:tr w:rsidR="00281AD2">
        <w:tc>
          <w:tcPr>
            <w:tcW w:w="400" w:type="dxa"/>
            <w:vMerge w:val="restart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000" w:type="dxa"/>
            <w:vMerge w:val="restart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  <w:bookmarkStart w:id="0" w:name="_GoBack"/>
            <w:bookmarkEnd w:id="0"/>
          </w:p>
        </w:tc>
        <w:tc>
          <w:tcPr>
            <w:tcW w:w="2200" w:type="dxa"/>
            <w:gridSpan w:val="2"/>
            <w:vAlign w:val="center"/>
          </w:tcPr>
          <w:p w:rsidR="00281AD2" w:rsidRDefault="00CC3B92">
            <w:pPr>
              <w:spacing w:before="1" w:after="1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ค่ายคุณธรรมน้อมนำทำความดีถวายพ่อ</w:t>
            </w:r>
          </w:p>
        </w:tc>
        <w:tc>
          <w:tcPr>
            <w:tcW w:w="2200" w:type="dxa"/>
            <w:gridSpan w:val="2"/>
            <w:vAlign w:val="center"/>
          </w:tcPr>
          <w:p w:rsidR="00281AD2" w:rsidRDefault="00CC3B92">
            <w:pPr>
              <w:spacing w:before="1" w:after="1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มาฆ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บูชาเพ็ญเดือนสาม งดงาม</w:t>
            </w:r>
            <w:proofErr w:type="spellStart"/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ด้วยศี</w:t>
            </w:r>
            <w:proofErr w:type="spellEnd"/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ลาจารวัตร</w:t>
            </w:r>
          </w:p>
        </w:tc>
      </w:tr>
      <w:tr w:rsidR="00281AD2">
        <w:tc>
          <w:tcPr>
            <w:tcW w:w="400" w:type="dxa"/>
            <w:vMerge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6000" w:type="dxa"/>
            <w:vMerge/>
          </w:tcPr>
          <w:p w:rsidR="00281AD2" w:rsidRDefault="00281AD2">
            <w:pPr>
              <w:spacing w:after="0"/>
            </w:pPr>
          </w:p>
        </w:tc>
        <w:tc>
          <w:tcPr>
            <w:tcW w:w="11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ไม่สอดคล้อง</w:t>
            </w:r>
          </w:p>
        </w:tc>
        <w:tc>
          <w:tcPr>
            <w:tcW w:w="11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ไม่สอดคล้อง</w:t>
            </w: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มีความเข้มแข็งทั้</w:t>
            </w: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  <w:tr w:rsidR="00281AD2">
        <w:tc>
          <w:tcPr>
            <w:tcW w:w="4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6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281AD2" w:rsidRDefault="00CC3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281AD2" w:rsidRDefault="00281AD2">
            <w:pPr>
              <w:spacing w:after="0"/>
              <w:jc w:val="center"/>
            </w:pPr>
          </w:p>
        </w:tc>
      </w:tr>
    </w:tbl>
    <w:p w:rsidR="00281AD2" w:rsidRDefault="00CC3B92">
      <w:pPr>
        <w:pStyle w:val="Txtundertb"/>
      </w:pPr>
      <w:r>
        <w:rPr>
          <w:rFonts w:ascii="TH Sarabun New" w:hAnsi="TH Sarabun New" w:cs="Angsana New"/>
          <w:b/>
          <w:bCs/>
          <w:sz w:val="28"/>
          <w:szCs w:val="28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28"/>
          <w:szCs w:val="28"/>
        </w:rPr>
        <w:t xml:space="preserve">12 </w:t>
      </w:r>
      <w:r>
        <w:rPr>
          <w:rFonts w:ascii="TH Sarabun New" w:hAnsi="TH Sarabun New" w:cs="Angsana New"/>
          <w:b/>
          <w:bCs/>
          <w:sz w:val="28"/>
          <w:szCs w:val="28"/>
          <w:cs/>
        </w:rPr>
        <w:t>ประการ</w:t>
      </w:r>
    </w:p>
    <w:tbl>
      <w:tblPr>
        <w:tblStyle w:val="Tablere"/>
        <w:tblW w:w="0" w:type="auto"/>
        <w:tblInd w:w="30" w:type="dxa"/>
        <w:tblLook w:val="04A0" w:firstRow="1" w:lastRow="0" w:firstColumn="1" w:lastColumn="0" w:noHBand="0" w:noVBand="1"/>
      </w:tblPr>
      <w:tblGrid>
        <w:gridCol w:w="4500"/>
        <w:gridCol w:w="1000"/>
        <w:gridCol w:w="2000"/>
        <w:gridCol w:w="1000"/>
        <w:gridCol w:w="1200"/>
      </w:tblGrid>
      <w:tr w:rsidR="00281AD2">
        <w:tc>
          <w:tcPr>
            <w:tcW w:w="45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81AD2" w:rsidRDefault="00281AD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  <w:tr w:rsidR="00281AD2">
        <w:tc>
          <w:tcPr>
            <w:tcW w:w="45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281AD2" w:rsidRDefault="007250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81AD2" w:rsidRDefault="00281AD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81AD2" w:rsidRDefault="00CC3B9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281AD2" w:rsidRPr="00CC3B92" w:rsidRDefault="00CC3B92">
      <w:pPr>
        <w:pStyle w:val="TTStyle"/>
        <w:rPr>
          <w:rFonts w:ascii="TH Sarabun New" w:hAnsi="TH Sarabun New" w:cs="TH Sarabun New" w:hint="cs"/>
          <w:sz w:val="28"/>
          <w:szCs w:val="28"/>
          <w:cs/>
        </w:rPr>
      </w:pPr>
      <w:r>
        <w:rPr>
          <w:rStyle w:val="TStyle"/>
        </w:rPr>
        <w:t xml:space="preserve">   </w:t>
      </w:r>
      <w:r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6947535</wp:posOffset>
            </wp:positionV>
            <wp:extent cx="871855" cy="723265"/>
            <wp:effectExtent l="0" t="0" r="4445" b="63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B92">
        <w:rPr>
          <w:rStyle w:val="TStyle"/>
          <w:rFonts w:cs="Angsana New"/>
          <w:cs/>
        </w:rPr>
        <w:t xml:space="preserve">ผู้รายงานข้อมูล       </w:t>
      </w:r>
      <w:r w:rsidRPr="00CC3B92">
        <w:rPr>
          <w:rStyle w:val="TStyle"/>
          <w:rFonts w:cs="Angsana New"/>
          <w:noProof/>
          <w:cs/>
        </w:rPr>
        <w:drawing>
          <wp:inline distT="0" distB="0" distL="0" distR="0">
            <wp:extent cx="552450" cy="314325"/>
            <wp:effectExtent l="0" t="0" r="0" b="9525"/>
            <wp:docPr id="27" name="รูปภาพ 27" descr="E:\แสกนผลงาน\2557-06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แสกนผลงาน\2557-06-23\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7" cy="31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B92">
        <w:rPr>
          <w:rStyle w:val="TStyle"/>
          <w:rFonts w:cs="Angsana New"/>
          <w:cs/>
        </w:rPr>
        <w:t xml:space="preserve">                                          </w:t>
      </w:r>
      <w:r w:rsidR="00350192" w:rsidRPr="00CC3B92">
        <w:rPr>
          <w:rStyle w:val="TStyle"/>
          <w:rFonts w:cs="Angsana New" w:hint="cs"/>
          <w:cs/>
        </w:rPr>
        <w:t xml:space="preserve">   </w:t>
      </w:r>
      <w:r>
        <w:rPr>
          <w:rStyle w:val="TStyle"/>
          <w:rFonts w:cs="Angsana New" w:hint="cs"/>
          <w:cs/>
        </w:rPr>
        <w:t xml:space="preserve">                    </w:t>
      </w:r>
      <w:r w:rsidR="00350192" w:rsidRPr="00CC3B92">
        <w:rPr>
          <w:rStyle w:val="TStyle"/>
          <w:rFonts w:cs="Angsana New" w:hint="cs"/>
          <w:cs/>
        </w:rPr>
        <w:t xml:space="preserve">    </w:t>
      </w:r>
      <w:r w:rsidRPr="00CC3B92">
        <w:rPr>
          <w:rStyle w:val="TStyle"/>
          <w:rFonts w:cs="Angsana New"/>
          <w:cs/>
        </w:rPr>
        <w:t xml:space="preserve"> ผู้รับรองข้อมูล</w:t>
      </w:r>
      <w:r>
        <w:rPr>
          <w:rFonts w:cstheme="minorBidi"/>
          <w:noProof/>
          <w:sz w:val="28"/>
          <w:szCs w:val="28"/>
        </w:rPr>
        <w:drawing>
          <wp:inline distT="0" distB="0" distL="0" distR="0" wp14:anchorId="2571933E">
            <wp:extent cx="533400" cy="441632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9" cy="45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192" w:rsidRPr="00CC3B92" w:rsidRDefault="00CC3B92">
      <w:pPr>
        <w:pStyle w:val="TTStyle"/>
        <w:rPr>
          <w:rStyle w:val="TStyle"/>
          <w:rFonts w:cs="Angsana New"/>
        </w:rPr>
      </w:pPr>
      <w:r w:rsidRPr="00CC3B92">
        <w:rPr>
          <w:rStyle w:val="TStyle"/>
        </w:rPr>
        <w:t xml:space="preserve"> </w:t>
      </w:r>
      <w:r w:rsidR="00350192" w:rsidRPr="00CC3B92">
        <w:rPr>
          <w:rStyle w:val="TStyle"/>
        </w:rPr>
        <w:t xml:space="preserve">                (</w:t>
      </w:r>
      <w:proofErr w:type="gramStart"/>
      <w:r w:rsidR="00350192" w:rsidRPr="00CC3B92">
        <w:rPr>
          <w:rStyle w:val="TStyle"/>
          <w:rFonts w:cstheme="minorBidi" w:hint="cs"/>
          <w:cs/>
        </w:rPr>
        <w:t>นางนิร</w:t>
      </w:r>
      <w:proofErr w:type="spellStart"/>
      <w:r w:rsidR="00350192" w:rsidRPr="00CC3B92">
        <w:rPr>
          <w:rStyle w:val="TStyle"/>
          <w:rFonts w:cstheme="minorBidi" w:hint="cs"/>
          <w:cs/>
        </w:rPr>
        <w:t>ชญาวรรณ</w:t>
      </w:r>
      <w:proofErr w:type="spellEnd"/>
      <w:r w:rsidR="00350192" w:rsidRPr="00CC3B92">
        <w:rPr>
          <w:rStyle w:val="TStyle"/>
          <w:rFonts w:cstheme="minorBidi" w:hint="cs"/>
          <w:cs/>
        </w:rPr>
        <w:t xml:space="preserve">  มีณรงค์</w:t>
      </w:r>
      <w:proofErr w:type="gramEnd"/>
      <w:r w:rsidRPr="00CC3B92">
        <w:rPr>
          <w:rStyle w:val="TStyle"/>
        </w:rPr>
        <w:t xml:space="preserve">)    </w:t>
      </w:r>
      <w:r w:rsidRPr="00CC3B92">
        <w:rPr>
          <w:rStyle w:val="TStyle"/>
        </w:rPr>
        <w:t xml:space="preserve">              </w:t>
      </w:r>
      <w:r w:rsidR="0072508E" w:rsidRPr="00CC3B92">
        <w:rPr>
          <w:rStyle w:val="TStyle"/>
        </w:rPr>
        <w:t xml:space="preserve">             </w:t>
      </w:r>
      <w:r w:rsidR="00350192" w:rsidRPr="00CC3B92">
        <w:rPr>
          <w:rStyle w:val="TStyle"/>
        </w:rPr>
        <w:t xml:space="preserve">                </w:t>
      </w:r>
      <w:r w:rsidRPr="00CC3B92">
        <w:rPr>
          <w:rStyle w:val="TStyle"/>
        </w:rPr>
        <w:t>(</w:t>
      </w:r>
      <w:proofErr w:type="gramStart"/>
      <w:r w:rsidR="00350192" w:rsidRPr="00CC3B92">
        <w:rPr>
          <w:rStyle w:val="TStyle"/>
          <w:rFonts w:cs="Angsana New" w:hint="cs"/>
          <w:cs/>
        </w:rPr>
        <w:t>นายวินัย  ไพยา</w:t>
      </w:r>
      <w:proofErr w:type="spellStart"/>
      <w:r w:rsidR="00350192" w:rsidRPr="00CC3B92">
        <w:rPr>
          <w:rStyle w:val="TStyle"/>
          <w:rFonts w:cs="Angsana New" w:hint="cs"/>
          <w:cs/>
        </w:rPr>
        <w:t>รมณ์</w:t>
      </w:r>
      <w:proofErr w:type="spellEnd"/>
      <w:proofErr w:type="gramEnd"/>
      <w:r w:rsidRPr="00CC3B92">
        <w:rPr>
          <w:rStyle w:val="TStyle"/>
        </w:rPr>
        <w:t>)</w:t>
      </w:r>
      <w:r w:rsidRPr="00CC3B92">
        <w:rPr>
          <w:rStyle w:val="TStyle"/>
        </w:rPr>
        <w:t xml:space="preserve"> </w:t>
      </w:r>
      <w:r w:rsidR="00350192" w:rsidRPr="00CC3B92">
        <w:rPr>
          <w:rStyle w:val="TStyle"/>
          <w:rFonts w:cs="Angsana New" w:hint="cs"/>
          <w:cs/>
        </w:rPr>
        <w:t xml:space="preserve">    </w:t>
      </w:r>
    </w:p>
    <w:p w:rsidR="00281AD2" w:rsidRPr="00CC3B92" w:rsidRDefault="00350192">
      <w:pPr>
        <w:pStyle w:val="TTStyle"/>
        <w:rPr>
          <w:sz w:val="28"/>
          <w:szCs w:val="28"/>
        </w:rPr>
      </w:pPr>
      <w:r w:rsidRPr="00CC3B92">
        <w:rPr>
          <w:rStyle w:val="TStyle"/>
          <w:rFonts w:cs="Angsana New" w:hint="cs"/>
          <w:cs/>
        </w:rPr>
        <w:t xml:space="preserve"> </w:t>
      </w:r>
      <w:r w:rsidR="00CC3B92" w:rsidRPr="00CC3B92">
        <w:rPr>
          <w:rStyle w:val="TStyle"/>
          <w:rFonts w:cs="Angsana New"/>
          <w:cs/>
        </w:rPr>
        <w:t>ผู้รับผิดชอบโครงการ</w:t>
      </w:r>
      <w:r w:rsidRPr="00CC3B92">
        <w:rPr>
          <w:rStyle w:val="TStyle"/>
          <w:rFonts w:cs="Angsana New" w:hint="cs"/>
          <w:cs/>
        </w:rPr>
        <w:t>โรงเรียนวิถีพุทธ</w:t>
      </w:r>
      <w:r w:rsidR="00CC3B92" w:rsidRPr="00CC3B92">
        <w:rPr>
          <w:rStyle w:val="TStyle"/>
        </w:rPr>
        <w:t xml:space="preserve">               </w:t>
      </w:r>
      <w:r w:rsidRPr="00CC3B92">
        <w:rPr>
          <w:rStyle w:val="TStyle"/>
        </w:rPr>
        <w:t xml:space="preserve">                                 </w:t>
      </w:r>
      <w:r w:rsidR="00CC3B92" w:rsidRPr="00CC3B92">
        <w:rPr>
          <w:rStyle w:val="TStyle"/>
        </w:rPr>
        <w:t xml:space="preserve">     </w:t>
      </w:r>
      <w:r w:rsidR="00CC3B92" w:rsidRPr="00CC3B92">
        <w:rPr>
          <w:rStyle w:val="TStyle"/>
          <w:rFonts w:cs="Angsana New"/>
          <w:cs/>
        </w:rPr>
        <w:t>ผู้อำนวยการโรงเรียน</w:t>
      </w:r>
    </w:p>
    <w:p w:rsidR="00281AD2" w:rsidRPr="00CC3B92" w:rsidRDefault="00CC3B92">
      <w:pPr>
        <w:pStyle w:val="TTStyle"/>
        <w:rPr>
          <w:sz w:val="28"/>
          <w:szCs w:val="28"/>
        </w:rPr>
      </w:pPr>
      <w:r w:rsidRPr="00CC3B92">
        <w:rPr>
          <w:rStyle w:val="TStyle"/>
        </w:rPr>
        <w:t xml:space="preserve">                     </w:t>
      </w:r>
      <w:r w:rsidRPr="00CC3B92">
        <w:rPr>
          <w:rStyle w:val="TStyle"/>
          <w:rFonts w:cs="Angsana New"/>
          <w:cs/>
        </w:rPr>
        <w:t>โทร</w:t>
      </w:r>
      <w:r w:rsidR="005B06DB" w:rsidRPr="00CC3B92">
        <w:rPr>
          <w:rStyle w:val="TStyle"/>
        </w:rPr>
        <w:t xml:space="preserve">  </w:t>
      </w:r>
      <w:r w:rsidR="005B06DB" w:rsidRPr="00CC3B92">
        <w:rPr>
          <w:rStyle w:val="TStyle"/>
          <w:rFonts w:cstheme="minorBidi"/>
        </w:rPr>
        <w:t>0848088309</w:t>
      </w:r>
      <w:r w:rsidRPr="00CC3B92">
        <w:rPr>
          <w:rStyle w:val="TStyle"/>
        </w:rPr>
        <w:t xml:space="preserve">                       </w:t>
      </w:r>
      <w:r w:rsidR="005B06DB" w:rsidRPr="00CC3B92">
        <w:rPr>
          <w:rStyle w:val="TStyle"/>
        </w:rPr>
        <w:t xml:space="preserve">                       </w:t>
      </w:r>
      <w:r w:rsidRPr="00CC3B92">
        <w:rPr>
          <w:rStyle w:val="TStyle"/>
        </w:rPr>
        <w:t xml:space="preserve"> </w:t>
      </w:r>
      <w:r w:rsidRPr="00CC3B92">
        <w:rPr>
          <w:rStyle w:val="TStyle"/>
          <w:rFonts w:cs="Angsana New"/>
          <w:cs/>
        </w:rPr>
        <w:t>โทร</w:t>
      </w:r>
      <w:r w:rsidR="005B06DB" w:rsidRPr="00CC3B92">
        <w:rPr>
          <w:rStyle w:val="TStyle"/>
        </w:rPr>
        <w:t xml:space="preserve">  </w:t>
      </w:r>
      <w:r w:rsidRPr="00CC3B92">
        <w:rPr>
          <w:rStyle w:val="TStyle"/>
        </w:rPr>
        <w:t>0817465068</w:t>
      </w:r>
    </w:p>
    <w:sectPr w:rsidR="00281AD2" w:rsidRPr="00CC3B92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2"/>
    <w:rsid w:val="00281AD2"/>
    <w:rsid w:val="00350192"/>
    <w:rsid w:val="005B06DB"/>
    <w:rsid w:val="0072508E"/>
    <w:rsid w:val="00C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49E38F-BAC5-4274-8EE1-34625607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pPr>
      <w:spacing w:before="40" w:after="0"/>
    </w:pPr>
  </w:style>
  <w:style w:type="table" w:customStyle="1" w:styleId="Tablere">
    <w:name w:val="Tablere"/>
    <w:uiPriority w:val="99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2017-09-21T06:09:00Z</dcterms:created>
  <dcterms:modified xsi:type="dcterms:W3CDTF">2017-09-21T06:25:00Z</dcterms:modified>
  <cp:category/>
</cp:coreProperties>
</file>