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B7A" w:rsidRDefault="00413361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>1</w:t>
      </w:r>
      <w:r>
        <w:rPr>
          <w:rStyle w:val="TopStyle"/>
          <w:bCs/>
          <w:cs/>
        </w:rPr>
        <w:t>.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940B7A" w:rsidRDefault="00413361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940B7A" w:rsidRDefault="00413361">
      <w:pPr>
        <w:pStyle w:val="Txt1pStyle"/>
      </w:pPr>
      <w:r>
        <w:rPr>
          <w:rStyle w:val="Txt1Style"/>
          <w:bCs/>
          <w:cs/>
        </w:rPr>
        <w:t>แบบรายงานผลการปฏิบัติตามอ</w:t>
      </w:r>
      <w:proofErr w:type="spellStart"/>
      <w:r>
        <w:rPr>
          <w:rStyle w:val="Txt1Style"/>
          <w:bCs/>
          <w:cs/>
        </w:rPr>
        <w:t>ัต</w:t>
      </w:r>
      <w:proofErr w:type="spellEnd"/>
      <w:r>
        <w:rPr>
          <w:rStyle w:val="Txt1Style"/>
          <w:bCs/>
          <w:cs/>
        </w:rPr>
        <w:t xml:space="preserve">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940B7A" w:rsidRDefault="00413361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940B7A" w:rsidRDefault="00413361">
      <w:pPr>
        <w:pStyle w:val="Txt1p2Style"/>
      </w:pPr>
      <w:r>
        <w:rPr>
          <w:rStyle w:val="Txt2Style"/>
          <w:cs/>
        </w:rPr>
        <w:t xml:space="preserve">(หมายเหตุ: หากโรงเรียนส่งแบบที่ </w:t>
      </w:r>
      <w:r>
        <w:rPr>
          <w:rStyle w:val="Txt2Style"/>
        </w:rPr>
        <w:t>1</w:t>
      </w:r>
      <w:r>
        <w:rPr>
          <w:rStyle w:val="Txt2Style"/>
          <w:cs/>
        </w:rPr>
        <w:t>.</w:t>
      </w:r>
      <w:r>
        <w:rPr>
          <w:rStyle w:val="Txt2Style"/>
        </w:rPr>
        <w:t xml:space="preserve">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>1</w:t>
      </w:r>
      <w:r>
        <w:rPr>
          <w:rStyle w:val="Txt2Style"/>
          <w:cs/>
        </w:rPr>
        <w:t>.</w:t>
      </w:r>
      <w:r>
        <w:rPr>
          <w:rStyle w:val="Txt2Style"/>
        </w:rPr>
        <w:t xml:space="preserve">2 </w:t>
      </w:r>
      <w:r>
        <w:rPr>
          <w:rStyle w:val="Txt2Style"/>
          <w:cs/>
        </w:rPr>
        <w:t>หรือไม่ทำก็ได้ ถือว่าข้อมูลครบแล้ว)</w:t>
      </w:r>
    </w:p>
    <w:p w:rsidR="00940B7A" w:rsidRDefault="00413361">
      <w:pPr>
        <w:pStyle w:val="Txt1p1Style"/>
      </w:pPr>
      <w:r>
        <w:rPr>
          <w:rStyle w:val="Txt1Style"/>
          <w:bCs/>
          <w:cs/>
        </w:rPr>
        <w:t>โรงเรียนบ้านซอย</w:t>
      </w:r>
      <w:r>
        <w:rPr>
          <w:rStyle w:val="Txt1Style"/>
        </w:rPr>
        <w:t xml:space="preserve">10 </w:t>
      </w:r>
      <w:proofErr w:type="spellStart"/>
      <w:r>
        <w:rPr>
          <w:rStyle w:val="Txt1Style"/>
          <w:bCs/>
          <w:cs/>
        </w:rPr>
        <w:t>สพ</w:t>
      </w:r>
      <w:proofErr w:type="spellEnd"/>
      <w:r>
        <w:rPr>
          <w:rStyle w:val="Txt1Style"/>
          <w:bCs/>
          <w:cs/>
        </w:rPr>
        <w:t>ป. สุราษฎร์ธานี เขต</w:t>
      </w:r>
      <w:r>
        <w:rPr>
          <w:rStyle w:val="Txt1Style"/>
        </w:rPr>
        <w:t>1</w:t>
      </w:r>
    </w:p>
    <w:p w:rsidR="00940B7A" w:rsidRDefault="00413361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18 </w:t>
      </w:r>
      <w:r>
        <w:rPr>
          <w:rStyle w:val="Txt3Style"/>
          <w:bCs/>
          <w:cs/>
        </w:rPr>
        <w:t xml:space="preserve">กันยายน </w:t>
      </w:r>
      <w:r>
        <w:rPr>
          <w:rStyle w:val="Txt3Style"/>
        </w:rPr>
        <w:t>2560 12</w:t>
      </w:r>
      <w:r>
        <w:rPr>
          <w:rStyle w:val="Txt3Style"/>
          <w:bCs/>
          <w:cs/>
        </w:rPr>
        <w:t>:</w:t>
      </w:r>
      <w:r>
        <w:rPr>
          <w:rStyle w:val="Txt3Style"/>
        </w:rPr>
        <w:t>33</w:t>
      </w:r>
      <w:r>
        <w:rPr>
          <w:rStyle w:val="Txt3Style"/>
          <w:bCs/>
          <w:cs/>
        </w:rPr>
        <w:t>:</w:t>
      </w:r>
      <w:r>
        <w:rPr>
          <w:rStyle w:val="Txt3Style"/>
        </w:rPr>
        <w:t xml:space="preserve">47 </w:t>
      </w:r>
      <w:r>
        <w:rPr>
          <w:rStyle w:val="Txt3Style"/>
          <w:bCs/>
          <w:cs/>
        </w:rPr>
        <w:t xml:space="preserve">(ภายใน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ก.ย.-</w:t>
      </w:r>
      <w:r>
        <w:rPr>
          <w:rStyle w:val="Txt3Style"/>
        </w:rPr>
        <w:t xml:space="preserve">30 </w:t>
      </w:r>
      <w:r>
        <w:rPr>
          <w:rStyle w:val="Txt3Style"/>
          <w:bCs/>
          <w:cs/>
        </w:rPr>
        <w:t>ก.ย.)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398"/>
        <w:gridCol w:w="6873"/>
        <w:gridCol w:w="687"/>
        <w:gridCol w:w="692"/>
        <w:gridCol w:w="693"/>
        <w:gridCol w:w="687"/>
      </w:tblGrid>
      <w:tr w:rsidR="00940B7A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40B7A" w:rsidRDefault="0041336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40B7A" w:rsidRDefault="00413361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40B7A" w:rsidRDefault="0041336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สอดคล้อ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40B7A" w:rsidRDefault="0041336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940B7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41336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41336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0B7A" w:rsidRDefault="0014325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41336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20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0B7A" w:rsidRDefault="00940B7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940B7A">
            <w:pPr>
              <w:spacing w:after="0"/>
            </w:pPr>
          </w:p>
        </w:tc>
      </w:tr>
      <w:tr w:rsidR="00940B7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41336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41336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0B7A" w:rsidRDefault="0014325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41336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17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0B7A" w:rsidRDefault="00940B7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940B7A">
            <w:pPr>
              <w:spacing w:after="0"/>
            </w:pPr>
          </w:p>
        </w:tc>
      </w:tr>
      <w:tr w:rsidR="00940B7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41336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41336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0B7A" w:rsidRDefault="0014325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41336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17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0B7A" w:rsidRDefault="00940B7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940B7A">
            <w:pPr>
              <w:spacing w:after="0"/>
            </w:pPr>
          </w:p>
        </w:tc>
      </w:tr>
      <w:tr w:rsidR="00940B7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41336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41336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0B7A" w:rsidRDefault="0014325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41336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13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0B7A" w:rsidRDefault="00940B7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940B7A">
            <w:pPr>
              <w:spacing w:after="0"/>
            </w:pPr>
          </w:p>
        </w:tc>
      </w:tr>
      <w:tr w:rsidR="00940B7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41336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41336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0B7A" w:rsidRDefault="0014325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41336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24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0B7A" w:rsidRDefault="00940B7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940B7A">
            <w:pPr>
              <w:spacing w:after="0"/>
            </w:pPr>
          </w:p>
        </w:tc>
      </w:tr>
      <w:tr w:rsidR="00940B7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41336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41336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0B7A" w:rsidRDefault="0014325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41336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20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0B7A" w:rsidRDefault="00940B7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940B7A">
            <w:pPr>
              <w:spacing w:after="0"/>
            </w:pPr>
          </w:p>
        </w:tc>
      </w:tr>
      <w:tr w:rsidR="00940B7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41336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41336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0B7A" w:rsidRDefault="0014325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41336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0B7A" w:rsidRDefault="00940B7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940B7A">
            <w:pPr>
              <w:spacing w:after="0"/>
            </w:pPr>
          </w:p>
        </w:tc>
      </w:tr>
      <w:tr w:rsidR="00940B7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41336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41336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0B7A" w:rsidRDefault="0014325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41336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19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0B7A" w:rsidRDefault="00940B7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940B7A">
            <w:pPr>
              <w:spacing w:after="0"/>
            </w:pPr>
          </w:p>
        </w:tc>
      </w:tr>
      <w:tr w:rsidR="00940B7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41336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41336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0B7A" w:rsidRDefault="0014325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41336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27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0B7A" w:rsidRDefault="00940B7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940B7A">
            <w:pPr>
              <w:spacing w:after="0"/>
            </w:pPr>
          </w:p>
        </w:tc>
      </w:tr>
      <w:tr w:rsidR="00940B7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41336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41336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0B7A" w:rsidRDefault="0014325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41336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17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0B7A" w:rsidRDefault="00940B7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940B7A">
            <w:pPr>
              <w:spacing w:after="0"/>
            </w:pPr>
          </w:p>
        </w:tc>
      </w:tr>
      <w:tr w:rsidR="00940B7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41336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41336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0B7A" w:rsidRDefault="0014325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41336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21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0B7A" w:rsidRDefault="00940B7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940B7A">
            <w:pPr>
              <w:spacing w:after="0"/>
            </w:pPr>
          </w:p>
        </w:tc>
      </w:tr>
      <w:tr w:rsidR="00940B7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41336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41336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0B7A" w:rsidRDefault="0014325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41336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15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940B7A" w:rsidRDefault="00940B7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940B7A" w:rsidRDefault="00940B7A">
            <w:pPr>
              <w:spacing w:after="0"/>
            </w:pPr>
          </w:p>
        </w:tc>
      </w:tr>
      <w:tr w:rsidR="00940B7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40B7A" w:rsidRDefault="00940B7A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40B7A" w:rsidRDefault="00413361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40B7A" w:rsidRDefault="0041336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940B7A" w:rsidRDefault="00940B7A">
            <w:pPr>
              <w:spacing w:after="0"/>
              <w:jc w:val="center"/>
            </w:pPr>
          </w:p>
        </w:tc>
      </w:tr>
    </w:tbl>
    <w:p w:rsidR="00940B7A" w:rsidRDefault="00413361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940B7A">
        <w:tc>
          <w:tcPr>
            <w:tcW w:w="1000" w:type="dxa"/>
            <w:vAlign w:val="center"/>
          </w:tcPr>
          <w:p w:rsidR="00940B7A" w:rsidRDefault="0014325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940B7A" w:rsidRDefault="0041336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940B7A" w:rsidRDefault="00940B7A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940B7A" w:rsidRDefault="0041336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940B7A" w:rsidRDefault="00413361">
      <w:pPr>
        <w:pStyle w:val="TTStyle"/>
      </w:pPr>
      <w:r>
        <w:rPr>
          <w:rStyle w:val="TStyle"/>
          <w:cs/>
        </w:rPr>
        <w:t xml:space="preserve">                    </w:t>
      </w:r>
      <w:r w:rsidR="003D14C5">
        <w:rPr>
          <w:rStyle w:val="TStyle"/>
          <w:rFonts w:hint="cs"/>
          <w:cs/>
        </w:rPr>
        <w:t xml:space="preserve">           </w:t>
      </w:r>
      <w:r>
        <w:rPr>
          <w:rStyle w:val="TStyle"/>
          <w:cs/>
        </w:rPr>
        <w:t xml:space="preserve"> ผู้รายงานข้อมูล                                                  ผู้รับรองข้อมูล</w:t>
      </w:r>
    </w:p>
    <w:p w:rsidR="003D14C5" w:rsidRDefault="00235908">
      <w:pPr>
        <w:pStyle w:val="TTStyle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885825</wp:posOffset>
            </wp:positionH>
            <wp:positionV relativeFrom="paragraph">
              <wp:posOffset>5715</wp:posOffset>
            </wp:positionV>
            <wp:extent cx="1209675" cy="419100"/>
            <wp:effectExtent l="0" t="0" r="9525" b="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9229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24F8F">
        <w:rPr>
          <w:noProof/>
        </w:rPr>
        <w:drawing>
          <wp:anchor distT="0" distB="0" distL="114300" distR="114300" simplePos="0" relativeHeight="251658240" behindDoc="1" locked="0" layoutInCell="1" allowOverlap="1" wp14:anchorId="20433597">
            <wp:simplePos x="0" y="0"/>
            <wp:positionH relativeFrom="column">
              <wp:posOffset>3905250</wp:posOffset>
            </wp:positionH>
            <wp:positionV relativeFrom="paragraph">
              <wp:posOffset>5715</wp:posOffset>
            </wp:positionV>
            <wp:extent cx="628015" cy="511810"/>
            <wp:effectExtent l="0" t="0" r="635" b="254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14C5" w:rsidRDefault="003D14C5">
      <w:pPr>
        <w:pStyle w:val="TTStyle"/>
      </w:pPr>
    </w:p>
    <w:p w:rsidR="00224F8F" w:rsidRDefault="00224F8F">
      <w:pPr>
        <w:pStyle w:val="TTStyle"/>
      </w:pPr>
    </w:p>
    <w:p w:rsidR="00940B7A" w:rsidRDefault="00413361">
      <w:pPr>
        <w:pStyle w:val="TTStyle"/>
      </w:pPr>
      <w:r>
        <w:rPr>
          <w:rStyle w:val="TStyle"/>
          <w:cs/>
        </w:rPr>
        <w:t xml:space="preserve"> </w:t>
      </w:r>
      <w:r w:rsidR="003D14C5">
        <w:rPr>
          <w:rStyle w:val="TStyle"/>
          <w:cs/>
        </w:rPr>
        <w:t xml:space="preserve">                    ( นายเนตรพันธุ์  พรหมมณี</w:t>
      </w:r>
      <w:r>
        <w:rPr>
          <w:rStyle w:val="TStyle"/>
          <w:cs/>
        </w:rPr>
        <w:t>.)                                 (</w:t>
      </w:r>
      <w:r w:rsidR="003D14C5">
        <w:rPr>
          <w:rStyle w:val="TStyle"/>
          <w:rFonts w:hint="cs"/>
          <w:cs/>
        </w:rPr>
        <w:t xml:space="preserve">นายชำนาญ  หนูจีนเส้ง </w:t>
      </w:r>
      <w:r>
        <w:rPr>
          <w:rStyle w:val="TStyle"/>
          <w:cs/>
        </w:rPr>
        <w:t>)</w:t>
      </w:r>
    </w:p>
    <w:p w:rsidR="00940B7A" w:rsidRDefault="00413361">
      <w:pPr>
        <w:pStyle w:val="TTStyle"/>
      </w:pPr>
      <w:r>
        <w:rPr>
          <w:rStyle w:val="TStyle"/>
          <w:cs/>
        </w:rPr>
        <w:t xml:space="preserve">                     ผู้รับผิดชอบโครงการ</w:t>
      </w:r>
      <w:r w:rsidR="003D14C5">
        <w:rPr>
          <w:rStyle w:val="TStyle"/>
          <w:rFonts w:hint="cs"/>
          <w:cs/>
        </w:rPr>
        <w:t>โรงเรียนวิถีพุทธ</w:t>
      </w:r>
      <w:r>
        <w:rPr>
          <w:rStyle w:val="TStyle"/>
          <w:cs/>
        </w:rPr>
        <w:t xml:space="preserve">                    ผู้อำนวยการโรงเรีย</w:t>
      </w:r>
      <w:r>
        <w:rPr>
          <w:rStyle w:val="TStyle"/>
          <w:cs/>
        </w:rPr>
        <w:t>น</w:t>
      </w:r>
      <w:r w:rsidR="003D14C5">
        <w:rPr>
          <w:rStyle w:val="TStyle"/>
          <w:rFonts w:hint="cs"/>
          <w:cs/>
        </w:rPr>
        <w:t>บ้านซอย 10</w:t>
      </w:r>
      <w:r>
        <w:rPr>
          <w:rStyle w:val="TStyle"/>
          <w:cs/>
        </w:rPr>
        <w:t>.)</w:t>
      </w:r>
    </w:p>
    <w:p w:rsidR="00940B7A" w:rsidRDefault="00413361">
      <w:pPr>
        <w:pStyle w:val="TTStyle"/>
      </w:pPr>
      <w:r>
        <w:rPr>
          <w:rStyle w:val="TStyle"/>
          <w:cs/>
        </w:rPr>
        <w:t xml:space="preserve">                     โทรศัพท์</w:t>
      </w:r>
      <w:r w:rsidR="003E751F">
        <w:rPr>
          <w:rStyle w:val="TStyle"/>
        </w:rPr>
        <w:t>0847468959</w:t>
      </w:r>
      <w:r>
        <w:rPr>
          <w:rStyle w:val="TStyle"/>
          <w:cs/>
        </w:rPr>
        <w:t xml:space="preserve">                          โทรศัพท์</w:t>
      </w:r>
      <w:r w:rsidR="003E751F">
        <w:rPr>
          <w:rStyle w:val="TStyle"/>
        </w:rPr>
        <w:t xml:space="preserve">0620737447 </w:t>
      </w:r>
      <w:r>
        <w:rPr>
          <w:rStyle w:val="TStyle"/>
          <w:cs/>
        </w:rPr>
        <w:t>)</w:t>
      </w:r>
      <w:bookmarkStart w:id="0" w:name="_GoBack"/>
      <w:bookmarkEnd w:id="0"/>
    </w:p>
    <w:sectPr w:rsidR="00940B7A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7A"/>
    <w:rsid w:val="0014325F"/>
    <w:rsid w:val="00224F8F"/>
    <w:rsid w:val="00235908"/>
    <w:rsid w:val="003D14C5"/>
    <w:rsid w:val="003E751F"/>
    <w:rsid w:val="00413361"/>
    <w:rsid w:val="0094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F329B"/>
  <w15:docId w15:val="{8A7DB5B8-5988-49D7-AC73-14C30EB0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2017-09-18T05:59:00Z</dcterms:created>
  <dcterms:modified xsi:type="dcterms:W3CDTF">2017-09-18T06:08:00Z</dcterms:modified>
  <cp:category/>
</cp:coreProperties>
</file>